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2" w:type="dxa"/>
        <w:tblLook w:val="01E0"/>
      </w:tblPr>
      <w:tblGrid>
        <w:gridCol w:w="6365"/>
        <w:gridCol w:w="4017"/>
      </w:tblGrid>
      <w:tr w:rsidR="006D476C" w:rsidRPr="002B7573" w:rsidTr="009145F1">
        <w:trPr>
          <w:trHeight w:val="1451"/>
        </w:trPr>
        <w:tc>
          <w:tcPr>
            <w:tcW w:w="6365" w:type="dxa"/>
          </w:tcPr>
          <w:p w:rsidR="006D476C" w:rsidRPr="002B7573" w:rsidRDefault="006D476C" w:rsidP="009145F1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B7573">
              <w:rPr>
                <w:rFonts w:ascii="Times New Roman" w:hAnsi="Times New Roman"/>
                <w:i w:val="0"/>
                <w:sz w:val="28"/>
                <w:szCs w:val="28"/>
              </w:rPr>
              <w:t>СОГЛАСОВАНО:</w:t>
            </w:r>
          </w:p>
          <w:p w:rsidR="006D476C" w:rsidRPr="002B7573" w:rsidRDefault="006D476C" w:rsidP="009145F1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B7573">
              <w:rPr>
                <w:rFonts w:ascii="Times New Roman" w:hAnsi="Times New Roman"/>
                <w:i w:val="0"/>
                <w:sz w:val="28"/>
                <w:szCs w:val="28"/>
              </w:rPr>
              <w:t>председатель первичной организации</w:t>
            </w:r>
          </w:p>
          <w:p w:rsidR="006D476C" w:rsidRPr="002B7573" w:rsidRDefault="006D476C" w:rsidP="009145F1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B7573">
              <w:rPr>
                <w:rFonts w:ascii="Times New Roman" w:hAnsi="Times New Roman"/>
                <w:i w:val="0"/>
                <w:sz w:val="28"/>
                <w:szCs w:val="28"/>
              </w:rPr>
              <w:t xml:space="preserve">__________/ Яльчибаева С.В.                          </w:t>
            </w:r>
          </w:p>
          <w:p w:rsidR="006D476C" w:rsidRPr="002B7573" w:rsidRDefault="006D476C" w:rsidP="009145F1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B7573">
              <w:rPr>
                <w:rFonts w:ascii="Times New Roman" w:hAnsi="Times New Roman"/>
                <w:i w:val="0"/>
                <w:sz w:val="28"/>
                <w:szCs w:val="28"/>
              </w:rPr>
              <w:t>« _____» __________ 2015 г.</w:t>
            </w:r>
          </w:p>
        </w:tc>
        <w:tc>
          <w:tcPr>
            <w:tcW w:w="4017" w:type="dxa"/>
          </w:tcPr>
          <w:p w:rsidR="006D476C" w:rsidRPr="002B7573" w:rsidRDefault="006D476C" w:rsidP="009145F1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B7573">
              <w:rPr>
                <w:rFonts w:ascii="Times New Roman" w:hAnsi="Times New Roman"/>
                <w:i w:val="0"/>
                <w:sz w:val="28"/>
                <w:szCs w:val="28"/>
              </w:rPr>
              <w:t>УТВЕРЖДАЮ:</w:t>
            </w:r>
          </w:p>
          <w:p w:rsidR="006D476C" w:rsidRPr="002B7573" w:rsidRDefault="006D476C" w:rsidP="009145F1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B7573">
              <w:rPr>
                <w:rFonts w:ascii="Times New Roman" w:hAnsi="Times New Roman"/>
                <w:i w:val="0"/>
                <w:sz w:val="28"/>
                <w:szCs w:val="28"/>
              </w:rPr>
              <w:t xml:space="preserve">Заведующий МБДОУ «Детский сад «Светлячок» 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 w:rsidRPr="002B7573">
              <w:rPr>
                <w:rFonts w:ascii="Times New Roman" w:hAnsi="Times New Roman"/>
                <w:i w:val="0"/>
                <w:sz w:val="28"/>
                <w:szCs w:val="28"/>
              </w:rPr>
              <w:t>п. Нововоронежский</w:t>
            </w:r>
          </w:p>
          <w:p w:rsidR="006D476C" w:rsidRPr="002B7573" w:rsidRDefault="006D476C" w:rsidP="009145F1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2B7573">
              <w:rPr>
                <w:rFonts w:ascii="Times New Roman" w:hAnsi="Times New Roman"/>
                <w:i w:val="0"/>
                <w:sz w:val="28"/>
                <w:szCs w:val="28"/>
              </w:rPr>
              <w:t xml:space="preserve">___________ И.Р.Синицина </w:t>
            </w:r>
          </w:p>
          <w:p w:rsidR="006D476C" w:rsidRPr="002B7573" w:rsidRDefault="006D476C" w:rsidP="009145F1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B7573">
              <w:rPr>
                <w:rFonts w:ascii="Times New Roman" w:hAnsi="Times New Roman"/>
                <w:i w:val="0"/>
                <w:sz w:val="28"/>
                <w:szCs w:val="28"/>
              </w:rPr>
              <w:t>«___» ____________2015 г.</w:t>
            </w:r>
          </w:p>
        </w:tc>
      </w:tr>
    </w:tbl>
    <w:p w:rsidR="00D718C6" w:rsidRPr="00933CED" w:rsidRDefault="00D718C6" w:rsidP="00D718C6">
      <w:pPr>
        <w:spacing w:after="0" w:line="240" w:lineRule="auto"/>
        <w:rPr>
          <w:rFonts w:ascii="Times New Roman" w:hAnsi="Times New Roman"/>
          <w:i w:val="0"/>
          <w:sz w:val="28"/>
          <w:szCs w:val="28"/>
        </w:rPr>
      </w:pPr>
    </w:p>
    <w:p w:rsidR="00D718C6" w:rsidRDefault="00D718C6" w:rsidP="00D718C6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D718C6" w:rsidRPr="00790581" w:rsidRDefault="00D718C6" w:rsidP="00D718C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36"/>
          <w:szCs w:val="36"/>
        </w:rPr>
      </w:pPr>
    </w:p>
    <w:p w:rsidR="00D718C6" w:rsidRPr="00560187" w:rsidRDefault="00D718C6" w:rsidP="00D718C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560187">
        <w:rPr>
          <w:rFonts w:ascii="Times New Roman" w:eastAsia="Calibri" w:hAnsi="Times New Roman" w:cs="Times New Roman"/>
          <w:b/>
          <w:i w:val="0"/>
          <w:sz w:val="28"/>
          <w:szCs w:val="28"/>
        </w:rPr>
        <w:t>ПОЛОЖЕНИЕ</w:t>
      </w:r>
    </w:p>
    <w:p w:rsidR="00D718C6" w:rsidRDefault="00D718C6" w:rsidP="00D7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об Общем собрании трудового коллектива</w:t>
      </w:r>
    </w:p>
    <w:p w:rsidR="00D718C6" w:rsidRDefault="00D718C6" w:rsidP="00D7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56018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муниципального </w:t>
      </w:r>
      <w:r w:rsidR="006D476C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бюджетного</w:t>
      </w:r>
      <w:r w:rsidRPr="00560187">
        <w:rPr>
          <w:rFonts w:ascii="Times New Roman" w:eastAsia="Calibri" w:hAnsi="Times New Roman" w:cs="Times New Roman"/>
          <w:b/>
          <w:i w:val="0"/>
          <w:sz w:val="28"/>
          <w:szCs w:val="28"/>
        </w:rPr>
        <w:t xml:space="preserve">  дошкольного </w:t>
      </w:r>
      <w:r w:rsidRPr="0056018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образовательного</w:t>
      </w:r>
    </w:p>
    <w:p w:rsidR="006D476C" w:rsidRDefault="00D718C6" w:rsidP="00D7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56018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учреждения</w:t>
      </w:r>
      <w:r w:rsidRPr="00560187">
        <w:rPr>
          <w:rFonts w:ascii="Times New Roman" w:eastAsia="Calibri" w:hAnsi="Times New Roman" w:cs="Times New Roman"/>
          <w:b/>
          <w:i w:val="0"/>
          <w:sz w:val="28"/>
          <w:szCs w:val="28"/>
        </w:rPr>
        <w:t xml:space="preserve"> </w:t>
      </w:r>
      <w:r w:rsidR="006D476C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«Детский сад «Светлячок» п. Нововоронежский</w:t>
      </w:r>
    </w:p>
    <w:p w:rsidR="00D718C6" w:rsidRDefault="006D476C" w:rsidP="00D7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Гайского городского округа Оренбургской области</w:t>
      </w:r>
      <w:r w:rsidR="00D718C6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</w:p>
    <w:p w:rsidR="00D718C6" w:rsidRPr="00560187" w:rsidRDefault="00D718C6" w:rsidP="00D7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D718C6" w:rsidRDefault="00D718C6" w:rsidP="00D718C6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eastAsia="ru-RU"/>
        </w:rPr>
        <w:t xml:space="preserve">                                               </w:t>
      </w:r>
      <w:r w:rsidRPr="0056018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1. Общие положения.</w:t>
      </w:r>
    </w:p>
    <w:p w:rsidR="00D718C6" w:rsidRDefault="00D718C6" w:rsidP="00D718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1.1.</w:t>
      </w:r>
      <w:r w:rsidR="006D47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Настоящее положение  разработано  в соответствии с Федеральным законом  №273-ФЗ «Об образовании в Российско</w:t>
      </w:r>
      <w:r w:rsidR="006D47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й Федерации», Уставом  ДОУ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(далее </w:t>
      </w:r>
      <w:r w:rsidR="006D47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ДОУ).</w:t>
      </w:r>
    </w:p>
    <w:p w:rsidR="00D718C6" w:rsidRDefault="00D718C6" w:rsidP="00D718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1.2. Общее собрание трудового коллектива (далее ОСТК) – коллегиальный орган самоуправления, объединяющи</w:t>
      </w:r>
      <w:r w:rsidR="006D476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й  всех работников  ДОУ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осуществляющих свою деятельность на основе</w:t>
      </w:r>
      <w:r w:rsidR="00F47B5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7820D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трудового договора.</w:t>
      </w:r>
    </w:p>
    <w:p w:rsidR="007820D6" w:rsidRDefault="007820D6" w:rsidP="00D718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1.3. ОСТК  осуществляет общее руководство учреждением.</w:t>
      </w:r>
    </w:p>
    <w:p w:rsidR="007820D6" w:rsidRDefault="007820D6" w:rsidP="00D718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1.4. ОСТК представляет полномочия трудового коллектива.</w:t>
      </w:r>
    </w:p>
    <w:p w:rsidR="007820D6" w:rsidRDefault="007820D6" w:rsidP="00D718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1.5. ОСТК возглавляется председателем Общего собрания трудового коллектива.</w:t>
      </w:r>
    </w:p>
    <w:p w:rsidR="007820D6" w:rsidRDefault="007820D6" w:rsidP="00D718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1.6. Решения ОСТК, принятые в пределах его полномочий и в соответствии  с законодательством, обязательны для исполнения  администрацией, всеми  членами коллектива.</w:t>
      </w:r>
    </w:p>
    <w:p w:rsidR="007820D6" w:rsidRDefault="007820D6" w:rsidP="00D718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1.7. Изменения и дополнения Положение вносятся  ОСТК  и принимаются на его заседании.</w:t>
      </w:r>
    </w:p>
    <w:p w:rsidR="007820D6" w:rsidRDefault="007820D6" w:rsidP="00D718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1.8. Срок данного положения не ограничен. Положение  действует до принятия  нового.</w:t>
      </w:r>
    </w:p>
    <w:p w:rsidR="007820D6" w:rsidRDefault="007820D6" w:rsidP="00D718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</w:t>
      </w:r>
    </w:p>
    <w:p w:rsidR="007820D6" w:rsidRDefault="007820D6" w:rsidP="0078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820D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2. Основные задачи общего собрания  трудового коллектива.</w:t>
      </w:r>
    </w:p>
    <w:p w:rsidR="007820D6" w:rsidRDefault="007820D6" w:rsidP="0078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820D6" w:rsidRDefault="007820D6" w:rsidP="007820D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2.1. ОСТК  содействует осуществлению управленческих начал, развитию  инициативы  трудового коллектива.</w:t>
      </w:r>
    </w:p>
    <w:p w:rsidR="007820D6" w:rsidRDefault="007820D6" w:rsidP="007820D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2.2. ОСТК  реализует право на самостоятельность 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7820D6" w:rsidRDefault="007820D6" w:rsidP="007820D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2.3. ОСТК содействует расширению коллегиальных, демократических форм управления  и воплощения в жизнь государственно-общественных принципов.</w:t>
      </w:r>
    </w:p>
    <w:p w:rsidR="007820D6" w:rsidRDefault="007820D6" w:rsidP="007820D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A2FAB" w:rsidRDefault="00EA2FAB" w:rsidP="00EA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A2F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3.Функции общего собрания трудового коллектива.</w:t>
      </w:r>
    </w:p>
    <w:p w:rsidR="00EA2FAB" w:rsidRPr="00EA2FAB" w:rsidRDefault="00EA2FAB" w:rsidP="00EA2F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A2F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Избрание  представителей в комиссии</w:t>
      </w:r>
      <w:r w:rsidR="00A20D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 трудовым  спорам в ДОУ</w:t>
      </w:r>
      <w:r w:rsidRPr="00EA2F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EA2FAB" w:rsidRPr="00EA2FAB" w:rsidRDefault="00EA2FAB" w:rsidP="00EA2F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A2F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Принятие в установленном порядке Коллективного договора;</w:t>
      </w:r>
    </w:p>
    <w:p w:rsidR="00EA2FAB" w:rsidRDefault="00EA2FAB" w:rsidP="00EA2F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A2F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Принятие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Правил внутреннего  трудового распорядка;</w:t>
      </w:r>
    </w:p>
    <w:p w:rsidR="00EA2FAB" w:rsidRDefault="00EA2FAB" w:rsidP="00EA2F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Рассмотр</w:t>
      </w:r>
      <w:r w:rsidR="00A20D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ение и принятие Устава ДОУ</w:t>
      </w:r>
      <w:proofErr w:type="gramStart"/>
      <w:r w:rsidR="00A20D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дополнений и изменений к нему;</w:t>
      </w:r>
    </w:p>
    <w:p w:rsidR="00EA2FAB" w:rsidRDefault="00EA2FAB" w:rsidP="00EA2F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Принятие программы</w:t>
      </w:r>
      <w:r w:rsidR="00A20D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развития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ДОУ;</w:t>
      </w:r>
    </w:p>
    <w:p w:rsidR="00EA2FAB" w:rsidRDefault="00EA2FAB" w:rsidP="00EA2F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Утверждение  коллективных требований к Работодателю;</w:t>
      </w:r>
    </w:p>
    <w:p w:rsidR="00EA2FAB" w:rsidRDefault="00EA2FAB" w:rsidP="00EA2F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Рассмотрение иных вопросов в соответствии с действующим законодательством РФ;</w:t>
      </w:r>
    </w:p>
    <w:p w:rsidR="00EA2FAB" w:rsidRDefault="00EA2FAB" w:rsidP="00EA2FA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A2FAB" w:rsidRDefault="00EA2FAB" w:rsidP="00EA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A2F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4. Права собрания трудового коллектива.</w:t>
      </w:r>
    </w:p>
    <w:p w:rsidR="00EA2FAB" w:rsidRPr="00EA2FAB" w:rsidRDefault="00EA2FAB" w:rsidP="00EA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60D3B" w:rsidRDefault="00EA2FAB" w:rsidP="00EA2FAB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A2FAB">
        <w:rPr>
          <w:rFonts w:ascii="Times New Roman" w:hAnsi="Times New Roman" w:cs="Times New Roman"/>
          <w:i w:val="0"/>
          <w:sz w:val="28"/>
          <w:szCs w:val="28"/>
        </w:rPr>
        <w:t xml:space="preserve">           4.1.ОСТК имеет право:</w:t>
      </w:r>
    </w:p>
    <w:p w:rsidR="00EA2FAB" w:rsidRDefault="00EA2FAB" w:rsidP="00EA2F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Участвовать в управлении ДОУ;</w:t>
      </w:r>
    </w:p>
    <w:p w:rsidR="00EA2FAB" w:rsidRDefault="00EA2FAB" w:rsidP="00EA2F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EA2FAB" w:rsidRDefault="003D3562" w:rsidP="00EA2FAB">
      <w:pPr>
        <w:spacing w:after="0"/>
        <w:ind w:left="84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4.2.  Каждый член ОСТК имеет право:</w:t>
      </w:r>
    </w:p>
    <w:p w:rsidR="003D3562" w:rsidRDefault="003D3562" w:rsidP="003D356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Потребовать обсуждение  ОСТК любого вопроса, касающегося  деятельности ДОУ, если его </w:t>
      </w:r>
      <w:r w:rsidR="003E6C24">
        <w:rPr>
          <w:rFonts w:ascii="Times New Roman" w:hAnsi="Times New Roman" w:cs="Times New Roman"/>
          <w:i w:val="0"/>
          <w:sz w:val="28"/>
          <w:szCs w:val="28"/>
        </w:rPr>
        <w:t>предложение</w:t>
      </w:r>
      <w:r>
        <w:rPr>
          <w:rFonts w:ascii="Times New Roman" w:hAnsi="Times New Roman" w:cs="Times New Roman"/>
          <w:i w:val="0"/>
          <w:sz w:val="28"/>
          <w:szCs w:val="28"/>
        </w:rPr>
        <w:t>, не менее одной трети  членов собрания;</w:t>
      </w:r>
    </w:p>
    <w:p w:rsidR="003E6C24" w:rsidRPr="003E6C24" w:rsidRDefault="003E6C24" w:rsidP="003E6C2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3E6C24">
        <w:rPr>
          <w:rFonts w:ascii="Times New Roman" w:hAnsi="Times New Roman" w:cs="Times New Roman"/>
          <w:i w:val="0"/>
          <w:sz w:val="28"/>
          <w:szCs w:val="28"/>
        </w:rPr>
        <w:t>При  несогласии  с решением ОСТК высказывать своё мотивированное мнение, которое должно быть занесено в протокол.</w:t>
      </w:r>
    </w:p>
    <w:p w:rsidR="003E6C24" w:rsidRDefault="003E6C24" w:rsidP="003E6C24">
      <w:pPr>
        <w:pStyle w:val="a3"/>
        <w:spacing w:after="0"/>
        <w:ind w:left="1125"/>
        <w:rPr>
          <w:rFonts w:ascii="Times New Roman" w:hAnsi="Times New Roman" w:cs="Times New Roman"/>
          <w:i w:val="0"/>
          <w:sz w:val="28"/>
          <w:szCs w:val="28"/>
        </w:rPr>
      </w:pPr>
    </w:p>
    <w:p w:rsidR="003E6C24" w:rsidRDefault="003E6C24" w:rsidP="003E6C24">
      <w:pPr>
        <w:pStyle w:val="a3"/>
        <w:spacing w:after="0"/>
        <w:ind w:left="1125"/>
        <w:rPr>
          <w:rFonts w:ascii="Times New Roman" w:hAnsi="Times New Roman" w:cs="Times New Roman"/>
          <w:b/>
          <w:i w:val="0"/>
          <w:sz w:val="28"/>
          <w:szCs w:val="28"/>
        </w:rPr>
      </w:pPr>
      <w:r w:rsidRPr="003E6C24">
        <w:rPr>
          <w:rFonts w:ascii="Times New Roman" w:hAnsi="Times New Roman" w:cs="Times New Roman"/>
          <w:b/>
          <w:i w:val="0"/>
          <w:sz w:val="28"/>
          <w:szCs w:val="28"/>
        </w:rPr>
        <w:t>5.Организация  управления общим собранием трудового коллектива.</w:t>
      </w:r>
    </w:p>
    <w:p w:rsidR="003E6C24" w:rsidRDefault="003E6C24" w:rsidP="003E6C24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</w:p>
    <w:p w:rsidR="003E6C24" w:rsidRDefault="003E6C24" w:rsidP="003E6C2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3E6C24">
        <w:rPr>
          <w:rFonts w:ascii="Times New Roman" w:hAnsi="Times New Roman" w:cs="Times New Roman"/>
          <w:i w:val="0"/>
          <w:sz w:val="28"/>
          <w:szCs w:val="28"/>
        </w:rPr>
        <w:t xml:space="preserve">         5.1. В состав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ОСТК </w:t>
      </w:r>
      <w:r w:rsidR="00A20DE9">
        <w:rPr>
          <w:rFonts w:ascii="Times New Roman" w:hAnsi="Times New Roman" w:cs="Times New Roman"/>
          <w:i w:val="0"/>
          <w:sz w:val="28"/>
          <w:szCs w:val="28"/>
        </w:rPr>
        <w:t xml:space="preserve"> входят все  работники ДОУ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E6C24" w:rsidRDefault="003E6C24" w:rsidP="003E6C2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5.2. На заседании ОСТК могут быть приглашены  представители Учредителя,  общественных организаций, органов муниципального и государственного 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E6C24" w:rsidRDefault="003E6C24" w:rsidP="003E6C2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5.3. Для ведения ОСТК из его состава  открытым голосованием избирается  председатель и секретарь сроком на один календарный  год, которые используют  свои обязанности  на общественных началах.</w:t>
      </w:r>
    </w:p>
    <w:p w:rsidR="003E6C24" w:rsidRDefault="003E6C24" w:rsidP="003E6C2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5.4.Председатель ОСТК:</w:t>
      </w:r>
    </w:p>
    <w:p w:rsidR="003E6C24" w:rsidRDefault="003E6C24" w:rsidP="003E6C2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- организует деятельность ОСТК;</w:t>
      </w:r>
    </w:p>
    <w:p w:rsidR="003E6C24" w:rsidRDefault="003E6C24" w:rsidP="003E6C2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- информирует членов трудового коллектива о предстоящем заседании;</w:t>
      </w:r>
    </w:p>
    <w:p w:rsidR="003E6C24" w:rsidRDefault="003E6C24" w:rsidP="003E6C2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- </w:t>
      </w:r>
      <w:r w:rsidR="003B4D4B">
        <w:rPr>
          <w:rFonts w:ascii="Times New Roman" w:hAnsi="Times New Roman" w:cs="Times New Roman"/>
          <w:i w:val="0"/>
          <w:sz w:val="28"/>
          <w:szCs w:val="28"/>
        </w:rPr>
        <w:t>организует подготовку и проведения заседания;</w:t>
      </w:r>
    </w:p>
    <w:p w:rsidR="003B4D4B" w:rsidRDefault="003B4D4B" w:rsidP="003E6C2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- определяет повестку дня;</w:t>
      </w:r>
    </w:p>
    <w:p w:rsidR="003B4D4B" w:rsidRDefault="003B4D4B" w:rsidP="003E6C2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- контролирует выполнение решений;</w:t>
      </w:r>
    </w:p>
    <w:p w:rsidR="003B4D4B" w:rsidRDefault="003B4D4B" w:rsidP="003E6C2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5.5.ОСТК  собирается не реже 3 раз в календарный год.</w:t>
      </w:r>
    </w:p>
    <w:p w:rsidR="003B4D4B" w:rsidRDefault="003B4D4B" w:rsidP="003E6C2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5.6. ОСТК  считается правомочным, если на нем  присутствует не менее 2/3 работников ДОУ.</w:t>
      </w:r>
    </w:p>
    <w:p w:rsidR="003B4D4B" w:rsidRDefault="003B4D4B" w:rsidP="003E6C2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5.7. Решение ОСТК принимается простым большинством голосов  открытым голосованием.</w:t>
      </w:r>
    </w:p>
    <w:p w:rsidR="003B4D4B" w:rsidRDefault="003B4D4B" w:rsidP="003E6C2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5.8. Решение ОСТК считается принятым, если за него проголосовало не менее 2/3 присутствующих.</w:t>
      </w:r>
    </w:p>
    <w:p w:rsidR="003B4D4B" w:rsidRDefault="003B4D4B" w:rsidP="003E6C2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5.9. Решение ОСТК  реализуются через приказы и распоряжения  заведующего ДОУ.</w:t>
      </w:r>
    </w:p>
    <w:p w:rsidR="003B4D4B" w:rsidRDefault="003B4D4B" w:rsidP="003E6C2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5.10.Решение ОСТК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обязательно к исполнению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для всех членов  трудового коллектива.</w:t>
      </w:r>
    </w:p>
    <w:p w:rsidR="003B4D4B" w:rsidRDefault="003B4D4B" w:rsidP="003E6C2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3B4D4B" w:rsidRDefault="003B4D4B" w:rsidP="003B4D4B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B4D4B">
        <w:rPr>
          <w:rFonts w:ascii="Times New Roman" w:hAnsi="Times New Roman" w:cs="Times New Roman"/>
          <w:b/>
          <w:i w:val="0"/>
          <w:sz w:val="28"/>
          <w:szCs w:val="28"/>
        </w:rPr>
        <w:t>6.Взаимосвязь с другими органами самоуправления.</w:t>
      </w:r>
    </w:p>
    <w:p w:rsidR="003B4D4B" w:rsidRDefault="003B4D4B" w:rsidP="003B4D4B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B4D4B" w:rsidRDefault="003B4D4B" w:rsidP="003B4D4B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3B4D4B">
        <w:rPr>
          <w:rFonts w:ascii="Times New Roman" w:hAnsi="Times New Roman" w:cs="Times New Roman"/>
          <w:i w:val="0"/>
          <w:sz w:val="28"/>
          <w:szCs w:val="28"/>
        </w:rPr>
        <w:t xml:space="preserve">           6.1.</w:t>
      </w:r>
      <w:r>
        <w:rPr>
          <w:rFonts w:ascii="Times New Roman" w:hAnsi="Times New Roman" w:cs="Times New Roman"/>
          <w:i w:val="0"/>
          <w:sz w:val="28"/>
          <w:szCs w:val="28"/>
        </w:rPr>
        <w:t>ОСТК организует  взаимодействие  с другими коллегиальными  органами учреждения – Наблюдательным советом, Педагогическим советом, Родительским комитетом:</w:t>
      </w:r>
    </w:p>
    <w:p w:rsidR="003B4D4B" w:rsidRDefault="003B4D4B" w:rsidP="003B4D4B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через участие представителей трудового коллектива в заседаниях Наблюдательного совета, Педагогического совета, Родительского комитета</w:t>
      </w:r>
      <w:r w:rsidR="0064129E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4129E" w:rsidRDefault="0064129E" w:rsidP="003B4D4B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представление на ознакомление  </w:t>
      </w:r>
      <w:r w:rsidR="00140C02" w:rsidRPr="00140C02">
        <w:rPr>
          <w:rFonts w:ascii="Times New Roman" w:hAnsi="Times New Roman" w:cs="Times New Roman"/>
          <w:i w:val="0"/>
          <w:sz w:val="28"/>
          <w:szCs w:val="28"/>
        </w:rPr>
        <w:t>Совет ДОУ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140C0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Педагогическому совету, Родительскому комитету, материалы,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готовящихся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к обсуждению и принятию на заседании ОСТК;</w:t>
      </w:r>
    </w:p>
    <w:p w:rsidR="0064129E" w:rsidRDefault="0064129E" w:rsidP="003B4D4B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внесение  предложений и дополнений по вопросам, рассматриваемым на заседаниях Наблюдательного совета, Педагогического совета, Родительского комитета.</w:t>
      </w:r>
    </w:p>
    <w:p w:rsidR="0064129E" w:rsidRDefault="0064129E" w:rsidP="003B4D4B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4129E" w:rsidRDefault="0064129E" w:rsidP="0064129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4129E">
        <w:rPr>
          <w:rFonts w:ascii="Times New Roman" w:hAnsi="Times New Roman" w:cs="Times New Roman"/>
          <w:b/>
          <w:i w:val="0"/>
          <w:sz w:val="28"/>
          <w:szCs w:val="28"/>
        </w:rPr>
        <w:t>7. Ответственность Общего собрания</w:t>
      </w:r>
      <w:r w:rsidR="00E96445">
        <w:rPr>
          <w:rFonts w:ascii="Times New Roman" w:hAnsi="Times New Roman" w:cs="Times New Roman"/>
          <w:b/>
          <w:i w:val="0"/>
          <w:sz w:val="28"/>
          <w:szCs w:val="28"/>
        </w:rPr>
        <w:t xml:space="preserve"> трудового коллектива</w:t>
      </w:r>
      <w:r w:rsidRPr="0064129E"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64129E" w:rsidRDefault="0064129E" w:rsidP="0064129E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64129E">
        <w:rPr>
          <w:rFonts w:ascii="Times New Roman" w:hAnsi="Times New Roman" w:cs="Times New Roman"/>
          <w:i w:val="0"/>
          <w:sz w:val="28"/>
          <w:szCs w:val="28"/>
        </w:rPr>
        <w:t xml:space="preserve">         7.1. Общее собрание несет ответственность:</w:t>
      </w:r>
    </w:p>
    <w:p w:rsidR="0064129E" w:rsidRDefault="0064129E" w:rsidP="0064129E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за выполнение не в полном объеме или невыполнение  закрепленных за ним задач и функций;</w:t>
      </w:r>
    </w:p>
    <w:p w:rsidR="0064129E" w:rsidRDefault="0064129E" w:rsidP="0064129E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E96445">
        <w:rPr>
          <w:rFonts w:ascii="Times New Roman" w:hAnsi="Times New Roman" w:cs="Times New Roman"/>
          <w:i w:val="0"/>
          <w:sz w:val="28"/>
          <w:szCs w:val="28"/>
        </w:rPr>
        <w:t>соответствие принимаемых решений законодательству РФ, нормативно-правовым актом.</w:t>
      </w:r>
    </w:p>
    <w:p w:rsidR="00E96445" w:rsidRPr="00E96445" w:rsidRDefault="00E96445" w:rsidP="00E96445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96445">
        <w:rPr>
          <w:rFonts w:ascii="Times New Roman" w:hAnsi="Times New Roman" w:cs="Times New Roman"/>
          <w:b/>
          <w:i w:val="0"/>
          <w:sz w:val="28"/>
          <w:szCs w:val="28"/>
        </w:rPr>
        <w:t>8.Делопроизводство Общего собрания трудового коллектива.</w:t>
      </w:r>
    </w:p>
    <w:p w:rsidR="0064129E" w:rsidRDefault="00E96445" w:rsidP="0064129E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96445">
        <w:rPr>
          <w:rFonts w:ascii="Times New Roman" w:hAnsi="Times New Roman" w:cs="Times New Roman"/>
          <w:i w:val="0"/>
          <w:sz w:val="28"/>
          <w:szCs w:val="28"/>
        </w:rPr>
        <w:t>8.1.</w:t>
      </w:r>
      <w:r>
        <w:rPr>
          <w:rFonts w:ascii="Times New Roman" w:hAnsi="Times New Roman" w:cs="Times New Roman"/>
          <w:i w:val="0"/>
          <w:sz w:val="28"/>
          <w:szCs w:val="28"/>
        </w:rPr>
        <w:t>Заседание Общего собрания оформляется протоколом.</w:t>
      </w:r>
    </w:p>
    <w:p w:rsidR="00E96445" w:rsidRDefault="00E96445" w:rsidP="0064129E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8.2.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В протоколе фиксируется: дата проведения, количественное присутствие (отсутствие) членов трудового  коллектива, приглашенные (ФИО, должность), повестка дня, ход обсуждения вопросов, предложения, рекомендации и замечания  членов  трудового коллектива и приглашенных лиц, решение</w:t>
      </w:r>
      <w:r w:rsidR="00C214D9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C214D9" w:rsidRDefault="00C214D9" w:rsidP="0064129E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8.3. Протоколы  подписываются председателем и секретарем  ОСТК.</w:t>
      </w:r>
    </w:p>
    <w:p w:rsidR="00C214D9" w:rsidRDefault="00C214D9" w:rsidP="0064129E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8.4.Нумерация протоколов  ведется от начала  календарного года.</w:t>
      </w:r>
    </w:p>
    <w:p w:rsidR="00C214D9" w:rsidRDefault="00C214D9" w:rsidP="0064129E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8.5. Журнал протоколов  ОСТК  нумеруется  постранично, прошнуровывается, скрепляется подписью заведующего и печатью учреждения.</w:t>
      </w:r>
    </w:p>
    <w:p w:rsidR="00C214D9" w:rsidRPr="00E96445" w:rsidRDefault="00C214D9" w:rsidP="0064129E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8.6.Журнал протоколов ОСТК  хранится в делах учреждения (5 лет) и передается по акту (при смене руководителя) передачей в архив.</w:t>
      </w:r>
    </w:p>
    <w:sectPr w:rsidR="00C214D9" w:rsidRPr="00E96445" w:rsidSect="00D71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395"/>
    <w:multiLevelType w:val="hybridMultilevel"/>
    <w:tmpl w:val="366E94C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B865F92"/>
    <w:multiLevelType w:val="hybridMultilevel"/>
    <w:tmpl w:val="3CB2E88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E1C2D51"/>
    <w:multiLevelType w:val="hybridMultilevel"/>
    <w:tmpl w:val="8660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C030E"/>
    <w:multiLevelType w:val="hybridMultilevel"/>
    <w:tmpl w:val="984E789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31C638D7"/>
    <w:multiLevelType w:val="hybridMultilevel"/>
    <w:tmpl w:val="A0E63C5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41B46464"/>
    <w:multiLevelType w:val="hybridMultilevel"/>
    <w:tmpl w:val="2B9449A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BF81F10"/>
    <w:multiLevelType w:val="hybridMultilevel"/>
    <w:tmpl w:val="9C3C44F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D4A59F4"/>
    <w:multiLevelType w:val="hybridMultilevel"/>
    <w:tmpl w:val="3798389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6E3D6106"/>
    <w:multiLevelType w:val="hybridMultilevel"/>
    <w:tmpl w:val="89F61E9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6697B38"/>
    <w:multiLevelType w:val="hybridMultilevel"/>
    <w:tmpl w:val="A880D3A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8C6"/>
    <w:rsid w:val="00140C02"/>
    <w:rsid w:val="001905F9"/>
    <w:rsid w:val="002A5AC9"/>
    <w:rsid w:val="003B4D4B"/>
    <w:rsid w:val="003D3562"/>
    <w:rsid w:val="003E6C24"/>
    <w:rsid w:val="00421437"/>
    <w:rsid w:val="004D57D6"/>
    <w:rsid w:val="0064129E"/>
    <w:rsid w:val="006C29B7"/>
    <w:rsid w:val="006D476C"/>
    <w:rsid w:val="007820D6"/>
    <w:rsid w:val="0089395C"/>
    <w:rsid w:val="008A2459"/>
    <w:rsid w:val="00912337"/>
    <w:rsid w:val="00A20DE9"/>
    <w:rsid w:val="00BA04C3"/>
    <w:rsid w:val="00C214D9"/>
    <w:rsid w:val="00D718C6"/>
    <w:rsid w:val="00E96445"/>
    <w:rsid w:val="00EA2FAB"/>
    <w:rsid w:val="00F4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C6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AB"/>
    <w:pPr>
      <w:ind w:left="720"/>
      <w:contextualSpacing/>
    </w:pPr>
  </w:style>
  <w:style w:type="paragraph" w:styleId="a4">
    <w:name w:val="No Spacing"/>
    <w:basedOn w:val="a"/>
    <w:uiPriority w:val="1"/>
    <w:qFormat/>
    <w:rsid w:val="006D47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82FB8-1EEA-409F-B0EE-B2107A4F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COMP1</cp:lastModifiedBy>
  <cp:revision>10</cp:revision>
  <cp:lastPrinted>2016-09-26T04:13:00Z</cp:lastPrinted>
  <dcterms:created xsi:type="dcterms:W3CDTF">2015-03-26T09:23:00Z</dcterms:created>
  <dcterms:modified xsi:type="dcterms:W3CDTF">2016-09-26T04:13:00Z</dcterms:modified>
</cp:coreProperties>
</file>